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AB" w:rsidRDefault="006634AB" w:rsidP="006634A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перегляду рішення суб’єкта управління об’єктами комунальної власності щодо комунального унітарного підприємства, необхідно перейти за наступними посиланнями:</w:t>
      </w:r>
    </w:p>
    <w:p w:rsidR="006634AB" w:rsidRDefault="006634AB" w:rsidP="006634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C411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http://kharkiv.rocks/reestr/660449</w:t>
        </w:r>
      </w:hyperlink>
    </w:p>
    <w:p w:rsidR="006634AB" w:rsidRDefault="006634AB" w:rsidP="006634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2C411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http://kharkiv.rocks/reestr/663876</w:t>
        </w:r>
      </w:hyperlink>
    </w:p>
    <w:p w:rsidR="00391E08" w:rsidRDefault="00391E08">
      <w:bookmarkStart w:id="0" w:name="_GoBack"/>
      <w:bookmarkEnd w:id="0"/>
    </w:p>
    <w:sectPr w:rsidR="0039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C60"/>
    <w:multiLevelType w:val="hybridMultilevel"/>
    <w:tmpl w:val="4396592A"/>
    <w:lvl w:ilvl="0" w:tplc="697051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7E"/>
    <w:rsid w:val="00391E08"/>
    <w:rsid w:val="006634AB"/>
    <w:rsid w:val="006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F95C3-8380-4ABC-98D6-2F38F422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arkiv.rocks/reestr/663876" TargetMode="External"/><Relationship Id="rId5" Type="http://schemas.openxmlformats.org/officeDocument/2006/relationships/hyperlink" Target="http://kharkiv.rocks/reestr/660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ved_ekonomist</dc:creator>
  <cp:keywords/>
  <dc:description/>
  <cp:lastModifiedBy>ved_ekonomist</cp:lastModifiedBy>
  <cp:revision>2</cp:revision>
  <dcterms:created xsi:type="dcterms:W3CDTF">2019-07-15T16:35:00Z</dcterms:created>
  <dcterms:modified xsi:type="dcterms:W3CDTF">2019-07-15T16:35:00Z</dcterms:modified>
</cp:coreProperties>
</file>