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08" w:rsidRPr="00DD38E2" w:rsidRDefault="002A2908" w:rsidP="002A2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bookmark0"/>
      <w:r w:rsidRPr="00DD38E2">
        <w:rPr>
          <w:rFonts w:ascii="Times New Roman" w:hAnsi="Times New Roman" w:cs="Times New Roman"/>
          <w:b/>
          <w:sz w:val="28"/>
        </w:rPr>
        <w:t xml:space="preserve">Опис істотних передбачуваних факторів ризику, </w:t>
      </w:r>
    </w:p>
    <w:p w:rsidR="002A2908" w:rsidRPr="00DD38E2" w:rsidRDefault="002A2908" w:rsidP="002A2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38E2">
        <w:rPr>
          <w:rFonts w:ascii="Times New Roman" w:hAnsi="Times New Roman" w:cs="Times New Roman"/>
          <w:b/>
          <w:sz w:val="28"/>
        </w:rPr>
        <w:t>що можуть вплинути</w:t>
      </w:r>
      <w:bookmarkStart w:id="1" w:name="bookmark1"/>
      <w:bookmarkEnd w:id="0"/>
      <w:r w:rsidRPr="00DD38E2">
        <w:rPr>
          <w:rFonts w:ascii="Times New Roman" w:hAnsi="Times New Roman" w:cs="Times New Roman"/>
          <w:b/>
          <w:sz w:val="28"/>
        </w:rPr>
        <w:t xml:space="preserve"> на операції та результати діяльності </w:t>
      </w:r>
    </w:p>
    <w:p w:rsidR="002A2908" w:rsidRPr="00DD38E2" w:rsidRDefault="002A2908" w:rsidP="002A2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38E2">
        <w:rPr>
          <w:rFonts w:ascii="Times New Roman" w:hAnsi="Times New Roman" w:cs="Times New Roman"/>
          <w:b/>
          <w:sz w:val="28"/>
        </w:rPr>
        <w:t>комунального підприємства "Сучасне місто " та заходи</w:t>
      </w:r>
      <w:bookmarkEnd w:id="1"/>
      <w:r w:rsidRPr="00DD38E2">
        <w:rPr>
          <w:rFonts w:ascii="Times New Roman" w:hAnsi="Times New Roman" w:cs="Times New Roman"/>
          <w:b/>
          <w:sz w:val="28"/>
        </w:rPr>
        <w:t xml:space="preserve"> </w:t>
      </w:r>
      <w:bookmarkStart w:id="2" w:name="bookmark2"/>
      <w:r w:rsidRPr="00DD38E2">
        <w:rPr>
          <w:rFonts w:ascii="Times New Roman" w:hAnsi="Times New Roman" w:cs="Times New Roman"/>
          <w:b/>
          <w:sz w:val="28"/>
        </w:rPr>
        <w:t>щодо управління такими ризиками</w:t>
      </w:r>
      <w:bookmarkEnd w:id="2"/>
    </w:p>
    <w:p w:rsidR="002A2908" w:rsidRPr="00DD38E2" w:rsidRDefault="002A2908" w:rsidP="002A2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651"/>
        <w:gridCol w:w="1552"/>
        <w:gridCol w:w="3848"/>
      </w:tblGrid>
      <w:tr w:rsidR="002A2908" w:rsidRPr="00DD38E2" w:rsidTr="00F56151">
        <w:trPr>
          <w:trHeight w:val="66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lang w:val="uk-UA"/>
              </w:rPr>
            </w:pPr>
            <w:r w:rsidRPr="005E3037">
              <w:rPr>
                <w:b/>
                <w:sz w:val="28"/>
                <w:lang w:val="uk-UA"/>
              </w:rPr>
              <w:t>Фактори ризику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20"/>
              <w:shd w:val="clear" w:color="auto" w:fill="auto"/>
              <w:tabs>
                <w:tab w:val="left" w:pos="505"/>
              </w:tabs>
              <w:spacing w:line="240" w:lineRule="auto"/>
              <w:ind w:right="-3"/>
              <w:rPr>
                <w:b/>
                <w:sz w:val="28"/>
                <w:lang w:val="uk-UA"/>
              </w:rPr>
            </w:pPr>
            <w:r w:rsidRPr="005E3037">
              <w:rPr>
                <w:b/>
                <w:sz w:val="28"/>
                <w:lang w:val="uk-UA"/>
              </w:rPr>
              <w:t>Рівень імовірності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lang w:val="uk-UA"/>
              </w:rPr>
            </w:pPr>
            <w:r w:rsidRPr="005E3037">
              <w:rPr>
                <w:b/>
                <w:sz w:val="28"/>
                <w:lang w:val="uk-UA"/>
              </w:rPr>
              <w:t>Рівень наслідків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lang w:val="uk-UA"/>
              </w:rPr>
            </w:pPr>
            <w:r w:rsidRPr="005E3037">
              <w:rPr>
                <w:b/>
                <w:sz w:val="28"/>
                <w:lang w:val="uk-UA"/>
              </w:rPr>
              <w:t>Заходи</w:t>
            </w:r>
          </w:p>
        </w:tc>
      </w:tr>
      <w:tr w:rsidR="002A2908" w:rsidRPr="00DD38E2" w:rsidTr="00F56151">
        <w:trPr>
          <w:trHeight w:val="309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Зміни в законодавстві, яке впливає на сферу діяльності підприємства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ind w:right="400"/>
              <w:jc w:val="right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Середній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Високий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Моніторинг спектру послуг, які надаються КП «Сучасне місто». Метою моніторингу є вчасне реагування на зміни в законодавстві та забезпечення вимог, необхідних для надання послуг.</w:t>
            </w:r>
          </w:p>
        </w:tc>
      </w:tr>
      <w:tr w:rsidR="002A2908" w:rsidRPr="00DD38E2" w:rsidTr="00F56151">
        <w:trPr>
          <w:trHeight w:val="507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 xml:space="preserve">Зменшення попиту, високий рівень дебіторської заборгованості, зростання індексу інфляції </w:t>
            </w:r>
          </w:p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ind w:right="400"/>
              <w:jc w:val="right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Середній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Високий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 xml:space="preserve">Зниження витрат клієнтів за рахунок розвитку сучасних </w:t>
            </w:r>
            <w:proofErr w:type="spellStart"/>
            <w:r w:rsidRPr="005E3037">
              <w:rPr>
                <w:sz w:val="28"/>
                <w:lang w:val="uk-UA"/>
              </w:rPr>
              <w:t>потужностей</w:t>
            </w:r>
            <w:proofErr w:type="spellEnd"/>
            <w:r w:rsidRPr="005E3037">
              <w:rPr>
                <w:sz w:val="28"/>
                <w:lang w:val="uk-UA"/>
              </w:rPr>
              <w:t xml:space="preserve"> КП «Сучасне місто» та як наслідок надання послуг максимальної якості та в найкоротший термін; Підвищення рівня обслуговування; Контроль за зниженням дебіторської заборгованості, стягнення в судовому порядку грошових коштів.</w:t>
            </w:r>
          </w:p>
        </w:tc>
      </w:tr>
      <w:tr w:rsidR="002A2908" w:rsidRPr="00DD38E2" w:rsidTr="00F56151">
        <w:trPr>
          <w:trHeight w:val="213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Виникнення форс-мажорних обставин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ind w:right="400"/>
              <w:jc w:val="right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Низький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Немає можливості оцінити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08" w:rsidRPr="005E3037" w:rsidRDefault="002A2908" w:rsidP="00F56151">
            <w:pPr>
              <w:pStyle w:val="1"/>
              <w:shd w:val="clear" w:color="auto" w:fill="auto"/>
              <w:spacing w:line="240" w:lineRule="auto"/>
              <w:rPr>
                <w:sz w:val="28"/>
                <w:lang w:val="uk-UA"/>
              </w:rPr>
            </w:pPr>
            <w:r w:rsidRPr="005E3037">
              <w:rPr>
                <w:sz w:val="28"/>
                <w:lang w:val="uk-UA"/>
              </w:rPr>
              <w:t>Відсутня можливість управління ризиками</w:t>
            </w:r>
          </w:p>
        </w:tc>
      </w:tr>
    </w:tbl>
    <w:p w:rsidR="002A2908" w:rsidRPr="00DD38E2" w:rsidRDefault="002A2908" w:rsidP="002A29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5A1FC2" w:rsidRDefault="005A1FC2">
      <w:bookmarkStart w:id="3" w:name="_GoBack"/>
      <w:bookmarkEnd w:id="3"/>
    </w:p>
    <w:sectPr w:rsidR="005A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B7"/>
    <w:rsid w:val="002A2908"/>
    <w:rsid w:val="005A1FC2"/>
    <w:rsid w:val="00D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1991-7B11-47D6-A388-002FF769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0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29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2A29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908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1">
    <w:name w:val="Основной текст1"/>
    <w:basedOn w:val="a"/>
    <w:link w:val="a3"/>
    <w:rsid w:val="002A2908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ved_ekonomist</dc:creator>
  <cp:keywords/>
  <dc:description/>
  <cp:lastModifiedBy>ved_ekonomist</cp:lastModifiedBy>
  <cp:revision>3</cp:revision>
  <dcterms:created xsi:type="dcterms:W3CDTF">2019-07-15T16:44:00Z</dcterms:created>
  <dcterms:modified xsi:type="dcterms:W3CDTF">2019-07-15T16:44:00Z</dcterms:modified>
</cp:coreProperties>
</file>